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92F" w:rsidRPr="00673CCD" w:rsidRDefault="00C8692F" w:rsidP="00C869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73CCD">
        <w:rPr>
          <w:rFonts w:ascii="Times New Roman" w:hAnsi="Times New Roman" w:cs="Times New Roman"/>
          <w:b/>
          <w:sz w:val="28"/>
          <w:szCs w:val="28"/>
        </w:rPr>
        <w:t>Аннотац</w:t>
      </w:r>
      <w:r>
        <w:rPr>
          <w:rFonts w:ascii="Times New Roman" w:hAnsi="Times New Roman" w:cs="Times New Roman"/>
          <w:b/>
          <w:sz w:val="28"/>
          <w:szCs w:val="28"/>
        </w:rPr>
        <w:t xml:space="preserve">ия к рабочей программе по русскому языку 6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класс .</w:t>
      </w:r>
      <w:proofErr w:type="gramEnd"/>
    </w:p>
    <w:p w:rsidR="00C8692F" w:rsidRPr="00BD4DA2" w:rsidRDefault="00C8692F" w:rsidP="00C8692F">
      <w:pPr>
        <w:ind w:firstLine="709"/>
        <w:rPr>
          <w:rFonts w:ascii="Times New Roman" w:hAnsi="Times New Roman" w:cs="Times New Roman"/>
          <w:b/>
          <w:lang w:eastAsia="ar-SA"/>
        </w:rPr>
      </w:pPr>
      <w:r w:rsidRPr="00BD4DA2">
        <w:rPr>
          <w:rFonts w:ascii="Times New Roman" w:hAnsi="Times New Roman" w:cs="Times New Roman"/>
          <w:b/>
        </w:rPr>
        <w:tab/>
      </w:r>
      <w:r w:rsidRPr="00BD4DA2">
        <w:rPr>
          <w:rFonts w:ascii="Times New Roman" w:hAnsi="Times New Roman" w:cs="Times New Roman"/>
          <w:b/>
          <w:lang w:eastAsia="ar-SA"/>
        </w:rPr>
        <w:t>Рабочая</w:t>
      </w:r>
      <w:r w:rsidR="00AA5ECF">
        <w:rPr>
          <w:rFonts w:ascii="Times New Roman" w:hAnsi="Times New Roman" w:cs="Times New Roman"/>
          <w:b/>
          <w:lang w:eastAsia="ar-SA"/>
        </w:rPr>
        <w:t xml:space="preserve"> программа по русскому </w:t>
      </w:r>
      <w:proofErr w:type="gramStart"/>
      <w:r w:rsidR="00AA5ECF">
        <w:rPr>
          <w:rFonts w:ascii="Times New Roman" w:hAnsi="Times New Roman" w:cs="Times New Roman"/>
          <w:b/>
          <w:lang w:eastAsia="ar-SA"/>
        </w:rPr>
        <w:t>языку  6</w:t>
      </w:r>
      <w:proofErr w:type="gramEnd"/>
      <w:r w:rsidR="00AA5ECF">
        <w:rPr>
          <w:rFonts w:ascii="Times New Roman" w:hAnsi="Times New Roman" w:cs="Times New Roman"/>
          <w:b/>
          <w:lang w:eastAsia="ar-SA"/>
        </w:rPr>
        <w:t xml:space="preserve"> </w:t>
      </w:r>
      <w:r w:rsidRPr="00BD4DA2">
        <w:rPr>
          <w:rFonts w:ascii="Times New Roman" w:hAnsi="Times New Roman" w:cs="Times New Roman"/>
          <w:b/>
          <w:lang w:eastAsia="ar-SA"/>
        </w:rPr>
        <w:t xml:space="preserve">класс составлена на основе следующих документов: </w:t>
      </w:r>
    </w:p>
    <w:p w:rsidR="00C8692F" w:rsidRPr="00BD4DA2" w:rsidRDefault="00C8692F" w:rsidP="00C8692F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 xml:space="preserve">Федеральный компонент государственного стандарта среднего общего (полного) образования (приказ Министерства образования и науки Российской Федерации от </w:t>
      </w:r>
      <w:proofErr w:type="gramStart"/>
      <w:r w:rsidRPr="00BD4DA2">
        <w:rPr>
          <w:sz w:val="22"/>
          <w:szCs w:val="22"/>
        </w:rPr>
        <w:t>05.03.2004  №</w:t>
      </w:r>
      <w:proofErr w:type="gramEnd"/>
      <w:r w:rsidRPr="00BD4DA2">
        <w:rPr>
          <w:sz w:val="22"/>
          <w:szCs w:val="22"/>
        </w:rPr>
        <w:t>1089, с изм.  от 31.01.2012).</w:t>
      </w:r>
    </w:p>
    <w:p w:rsidR="00C8692F" w:rsidRPr="00BD4DA2" w:rsidRDefault="00C8692F" w:rsidP="00C8692F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Об утверждении федерального перечня учебников, рекомендуемых к использованию …/Приказ Министерства образования и науки Российской Федерации от 31.03.2014 № 253</w:t>
      </w:r>
    </w:p>
    <w:p w:rsidR="00C8692F" w:rsidRPr="00BD4DA2" w:rsidRDefault="00C8692F" w:rsidP="00C8692F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 xml:space="preserve">Приказ Минобразования РФ от </w:t>
      </w:r>
      <w:proofErr w:type="gramStart"/>
      <w:r w:rsidRPr="00BD4DA2">
        <w:rPr>
          <w:sz w:val="22"/>
          <w:szCs w:val="22"/>
        </w:rPr>
        <w:t>09.03.2004  №</w:t>
      </w:r>
      <w:proofErr w:type="gramEnd"/>
      <w:r w:rsidRPr="00BD4DA2">
        <w:rPr>
          <w:sz w:val="22"/>
          <w:szCs w:val="22"/>
        </w:rPr>
        <w:t>1312  (ред. От 03.06.2011)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C8692F" w:rsidRPr="00BD4DA2" w:rsidRDefault="00C8692F" w:rsidP="00C8692F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 xml:space="preserve">Приказ </w:t>
      </w:r>
      <w:proofErr w:type="spellStart"/>
      <w:r w:rsidRPr="00BD4DA2">
        <w:rPr>
          <w:sz w:val="22"/>
          <w:szCs w:val="22"/>
        </w:rPr>
        <w:t>Минобрнауки</w:t>
      </w:r>
      <w:proofErr w:type="spellEnd"/>
      <w:r w:rsidRPr="00BD4DA2">
        <w:rPr>
          <w:sz w:val="22"/>
          <w:szCs w:val="22"/>
        </w:rPr>
        <w:t xml:space="preserve"> РФ от 01.02.2012 № 74 «О внесении изменений в федеральный базисный план и примерные учебные планы для образовательных учреждений Российской Федерации, реализующих программы общего образования, утверждённые </w:t>
      </w:r>
      <w:proofErr w:type="gramStart"/>
      <w:r w:rsidRPr="00BD4DA2">
        <w:rPr>
          <w:sz w:val="22"/>
          <w:szCs w:val="22"/>
        </w:rPr>
        <w:t>приказом  Министерства</w:t>
      </w:r>
      <w:proofErr w:type="gramEnd"/>
      <w:r w:rsidRPr="00BD4DA2">
        <w:rPr>
          <w:sz w:val="22"/>
          <w:szCs w:val="22"/>
        </w:rPr>
        <w:t xml:space="preserve"> образования и науки Российской Федерации от 9 марта 2004 г. №1312»</w:t>
      </w:r>
    </w:p>
    <w:p w:rsidR="00C8692F" w:rsidRPr="00BD4DA2" w:rsidRDefault="00C8692F" w:rsidP="00C8692F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 xml:space="preserve">Программы общеобразовательных учреждений. Русский язык 5-9 классы/ авторы программы: М.Т. Баранов, Т.А. </w:t>
      </w:r>
      <w:proofErr w:type="spellStart"/>
      <w:r w:rsidRPr="00BD4DA2">
        <w:rPr>
          <w:sz w:val="22"/>
          <w:szCs w:val="22"/>
        </w:rPr>
        <w:t>Ладыженская</w:t>
      </w:r>
      <w:proofErr w:type="spellEnd"/>
      <w:r w:rsidRPr="00BD4DA2">
        <w:rPr>
          <w:sz w:val="22"/>
          <w:szCs w:val="22"/>
        </w:rPr>
        <w:t xml:space="preserve">, Н.М. </w:t>
      </w:r>
      <w:proofErr w:type="spellStart"/>
      <w:r w:rsidRPr="00BD4DA2">
        <w:rPr>
          <w:sz w:val="22"/>
          <w:szCs w:val="22"/>
        </w:rPr>
        <w:t>Шанский</w:t>
      </w:r>
      <w:proofErr w:type="spellEnd"/>
      <w:r w:rsidRPr="00BD4DA2">
        <w:rPr>
          <w:sz w:val="22"/>
          <w:szCs w:val="22"/>
        </w:rPr>
        <w:t>/ - М.: Просвещение, 2008</w:t>
      </w:r>
    </w:p>
    <w:p w:rsidR="00C8692F" w:rsidRPr="00BD4DA2" w:rsidRDefault="00C8692F" w:rsidP="00C8692F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Учебный план МАОУ «</w:t>
      </w:r>
      <w:proofErr w:type="spellStart"/>
      <w:r w:rsidRPr="00BD4DA2">
        <w:rPr>
          <w:sz w:val="22"/>
          <w:szCs w:val="22"/>
        </w:rPr>
        <w:t>Новоатьяловская</w:t>
      </w:r>
      <w:proofErr w:type="spellEnd"/>
      <w:r w:rsidRPr="00BD4DA2">
        <w:rPr>
          <w:sz w:val="22"/>
          <w:szCs w:val="22"/>
        </w:rPr>
        <w:t xml:space="preserve"> </w:t>
      </w:r>
      <w:proofErr w:type="spellStart"/>
      <w:proofErr w:type="gramStart"/>
      <w:r w:rsidRPr="00BD4DA2">
        <w:rPr>
          <w:sz w:val="22"/>
          <w:szCs w:val="22"/>
        </w:rPr>
        <w:t>СОШ»на</w:t>
      </w:r>
      <w:proofErr w:type="spellEnd"/>
      <w:proofErr w:type="gramEnd"/>
      <w:r w:rsidRPr="00BD4DA2">
        <w:rPr>
          <w:sz w:val="22"/>
          <w:szCs w:val="22"/>
        </w:rPr>
        <w:t xml:space="preserve"> 2019-2020 учебный год, приказ №194-ОД директора МАОУ «</w:t>
      </w:r>
      <w:proofErr w:type="spellStart"/>
      <w:r w:rsidRPr="00BD4DA2">
        <w:rPr>
          <w:sz w:val="22"/>
          <w:szCs w:val="22"/>
        </w:rPr>
        <w:t>Новоатьяловская</w:t>
      </w:r>
      <w:proofErr w:type="spellEnd"/>
      <w:r w:rsidRPr="00BD4DA2">
        <w:rPr>
          <w:sz w:val="22"/>
          <w:szCs w:val="22"/>
        </w:rPr>
        <w:t xml:space="preserve"> СОШ» </w:t>
      </w:r>
      <w:proofErr w:type="spellStart"/>
      <w:r w:rsidRPr="00BD4DA2">
        <w:rPr>
          <w:sz w:val="22"/>
          <w:szCs w:val="22"/>
        </w:rPr>
        <w:t>Исхаковой</w:t>
      </w:r>
      <w:proofErr w:type="spellEnd"/>
      <w:r w:rsidRPr="00BD4DA2">
        <w:rPr>
          <w:sz w:val="22"/>
          <w:szCs w:val="22"/>
        </w:rPr>
        <w:t xml:space="preserve"> Ф, Ф, от 30.05.2019 г.</w:t>
      </w:r>
    </w:p>
    <w:p w:rsidR="00C8692F" w:rsidRPr="00BD4DA2" w:rsidRDefault="00C8692F" w:rsidP="00C8692F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Положение по разработке рабочих программ по учебным предметам.</w:t>
      </w:r>
    </w:p>
    <w:p w:rsidR="00C8692F" w:rsidRPr="00BD4DA2" w:rsidRDefault="00C8692F" w:rsidP="00C8692F">
      <w:pPr>
        <w:ind w:firstLine="709"/>
        <w:rPr>
          <w:rFonts w:ascii="Times New Roman" w:hAnsi="Times New Roman" w:cs="Times New Roman"/>
          <w:b/>
          <w:lang w:eastAsia="ar-SA"/>
        </w:rPr>
      </w:pPr>
    </w:p>
    <w:p w:rsidR="00C8692F" w:rsidRPr="00BD4DA2" w:rsidRDefault="00C8692F" w:rsidP="00C8692F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b/>
          <w:bCs/>
        </w:rPr>
      </w:pPr>
      <w:r w:rsidRPr="00BD4DA2">
        <w:rPr>
          <w:rFonts w:ascii="Times New Roman" w:eastAsia="Times New Roman" w:hAnsi="Times New Roman" w:cs="Times New Roman"/>
        </w:rPr>
        <w:t>Рабочая программа ориентирована на использование </w:t>
      </w:r>
      <w:r w:rsidRPr="00BD4DA2">
        <w:rPr>
          <w:rFonts w:ascii="Times New Roman" w:eastAsia="Times New Roman" w:hAnsi="Times New Roman" w:cs="Times New Roman"/>
          <w:b/>
          <w:bCs/>
        </w:rPr>
        <w:t xml:space="preserve">учебника (УМК Т.А. </w:t>
      </w:r>
      <w:proofErr w:type="spellStart"/>
      <w:r w:rsidRPr="00BD4DA2">
        <w:rPr>
          <w:rFonts w:ascii="Times New Roman" w:eastAsia="Times New Roman" w:hAnsi="Times New Roman" w:cs="Times New Roman"/>
          <w:b/>
          <w:bCs/>
        </w:rPr>
        <w:t>Ладыженской</w:t>
      </w:r>
      <w:proofErr w:type="spellEnd"/>
      <w:r w:rsidRPr="00BD4DA2">
        <w:rPr>
          <w:rFonts w:ascii="Times New Roman" w:eastAsia="Times New Roman" w:hAnsi="Times New Roman" w:cs="Times New Roman"/>
          <w:b/>
          <w:bCs/>
        </w:rPr>
        <w:t xml:space="preserve">): Русский язык. 6 </w:t>
      </w:r>
      <w:proofErr w:type="spellStart"/>
      <w:r w:rsidRPr="00BD4DA2">
        <w:rPr>
          <w:rFonts w:ascii="Times New Roman" w:eastAsia="Times New Roman" w:hAnsi="Times New Roman" w:cs="Times New Roman"/>
          <w:b/>
          <w:bCs/>
        </w:rPr>
        <w:t>кл</w:t>
      </w:r>
      <w:proofErr w:type="spellEnd"/>
      <w:r w:rsidRPr="00BD4DA2">
        <w:rPr>
          <w:rFonts w:ascii="Times New Roman" w:eastAsia="Times New Roman" w:hAnsi="Times New Roman" w:cs="Times New Roman"/>
          <w:b/>
          <w:bCs/>
        </w:rPr>
        <w:t xml:space="preserve">.: учеб. Для </w:t>
      </w:r>
      <w:proofErr w:type="spellStart"/>
      <w:r w:rsidRPr="00BD4DA2">
        <w:rPr>
          <w:rFonts w:ascii="Times New Roman" w:eastAsia="Times New Roman" w:hAnsi="Times New Roman" w:cs="Times New Roman"/>
          <w:b/>
          <w:bCs/>
        </w:rPr>
        <w:t>общеобразоват</w:t>
      </w:r>
      <w:proofErr w:type="spellEnd"/>
      <w:r w:rsidRPr="00BD4DA2">
        <w:rPr>
          <w:rFonts w:ascii="Times New Roman" w:eastAsia="Times New Roman" w:hAnsi="Times New Roman" w:cs="Times New Roman"/>
          <w:b/>
          <w:bCs/>
        </w:rPr>
        <w:t xml:space="preserve">. организаций/М.Т. Баранов, Т.А. </w:t>
      </w:r>
      <w:proofErr w:type="spellStart"/>
      <w:r w:rsidRPr="00BD4DA2">
        <w:rPr>
          <w:rFonts w:ascii="Times New Roman" w:eastAsia="Times New Roman" w:hAnsi="Times New Roman" w:cs="Times New Roman"/>
          <w:b/>
          <w:bCs/>
        </w:rPr>
        <w:t>Ладыженская</w:t>
      </w:r>
      <w:proofErr w:type="spellEnd"/>
      <w:r w:rsidRPr="00BD4DA2">
        <w:rPr>
          <w:rFonts w:ascii="Times New Roman" w:eastAsia="Times New Roman" w:hAnsi="Times New Roman" w:cs="Times New Roman"/>
          <w:b/>
          <w:bCs/>
        </w:rPr>
        <w:t xml:space="preserve">. – М.: Просвещение, 2012. </w:t>
      </w:r>
      <w:r w:rsidR="00654405" w:rsidRPr="00BD4DA2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654405" w:rsidRPr="00BD4DA2" w:rsidRDefault="00654405" w:rsidP="0065440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На изучение предмета отводится 6 часов в неделю, итого 204 часа за учебный год.</w:t>
      </w:r>
    </w:p>
    <w:p w:rsidR="00654405" w:rsidRPr="00BD4DA2" w:rsidRDefault="00654405" w:rsidP="00C8692F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b/>
          <w:bCs/>
        </w:rPr>
      </w:pPr>
    </w:p>
    <w:p w:rsidR="00C8692F" w:rsidRPr="00BD4DA2" w:rsidRDefault="00C8692F" w:rsidP="00C869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BD4DA2">
        <w:rPr>
          <w:rFonts w:ascii="Times New Roman" w:eastAsia="Times New Roman" w:hAnsi="Times New Roman" w:cs="Times New Roman"/>
          <w:b/>
          <w:lang w:eastAsia="ru-RU"/>
        </w:rPr>
        <w:t>Структура документа</w:t>
      </w:r>
    </w:p>
    <w:p w:rsidR="00C8692F" w:rsidRPr="00BD4DA2" w:rsidRDefault="00C8692F" w:rsidP="00C86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D4DA2">
        <w:rPr>
          <w:rFonts w:ascii="Times New Roman" w:eastAsia="Times New Roman" w:hAnsi="Times New Roman" w:cs="Times New Roman"/>
          <w:lang w:eastAsia="ru-RU"/>
        </w:rPr>
        <w:t xml:space="preserve">Рабочая программа по русскому языку включает </w:t>
      </w:r>
      <w:proofErr w:type="gramStart"/>
      <w:r w:rsidRPr="00BD4DA2">
        <w:rPr>
          <w:rFonts w:ascii="Times New Roman" w:eastAsia="Times New Roman" w:hAnsi="Times New Roman" w:cs="Times New Roman"/>
          <w:lang w:eastAsia="ru-RU"/>
        </w:rPr>
        <w:t>разделы :</w:t>
      </w:r>
      <w:proofErr w:type="gramEnd"/>
      <w:r w:rsidRPr="00BD4DA2">
        <w:rPr>
          <w:rFonts w:ascii="Times New Roman" w:eastAsia="Times New Roman" w:hAnsi="Times New Roman" w:cs="Times New Roman"/>
          <w:lang w:eastAsia="ru-RU"/>
        </w:rPr>
        <w:t xml:space="preserve"> планируемые предметные результаты; содержание учебного предмета; тематическое планирование; учебно-тематический планирование</w:t>
      </w:r>
      <w:r w:rsidRPr="00BD4DA2">
        <w:rPr>
          <w:rFonts w:ascii="Times New Roman" w:eastAsia="Times New Roman" w:hAnsi="Times New Roman" w:cs="Times New Roman"/>
          <w:bCs/>
          <w:lang w:eastAsia="ru-RU"/>
        </w:rPr>
        <w:t xml:space="preserve">; </w:t>
      </w:r>
      <w:r w:rsidRPr="00BD4DA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4DA2">
        <w:rPr>
          <w:rFonts w:ascii="Times New Roman" w:eastAsia="Times New Roman" w:hAnsi="Times New Roman" w:cs="Times New Roman"/>
          <w:bCs/>
          <w:lang w:eastAsia="ru-RU"/>
        </w:rPr>
        <w:t xml:space="preserve">календарно-тематическое планирование; </w:t>
      </w:r>
      <w:r w:rsidRPr="00BD4DA2">
        <w:rPr>
          <w:rFonts w:ascii="Times New Roman" w:eastAsia="Times New Roman" w:hAnsi="Times New Roman" w:cs="Times New Roman"/>
          <w:lang w:eastAsia="ru-RU"/>
        </w:rPr>
        <w:t xml:space="preserve">учебно-методическое обеспечение; </w:t>
      </w:r>
      <w:r w:rsidRPr="00BD4DA2">
        <w:rPr>
          <w:rFonts w:ascii="Times New Roman" w:eastAsia="Times New Roman" w:hAnsi="Times New Roman" w:cs="Times New Roman"/>
          <w:bCs/>
          <w:lang w:eastAsia="ru-RU"/>
        </w:rPr>
        <w:t>материально-техническое и информационно-техническое обеспечение.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  <w:b/>
          <w:bCs/>
        </w:rPr>
        <w:t xml:space="preserve">Основные цели и задачи изучения </w:t>
      </w:r>
      <w:proofErr w:type="gramStart"/>
      <w:r w:rsidRPr="00BD4DA2">
        <w:rPr>
          <w:rFonts w:ascii="Times New Roman" w:eastAsia="Times New Roman" w:hAnsi="Times New Roman" w:cs="Times New Roman"/>
          <w:b/>
          <w:bCs/>
        </w:rPr>
        <w:t>рус</w:t>
      </w:r>
      <w:r w:rsidR="00654405" w:rsidRPr="00BD4DA2">
        <w:rPr>
          <w:rFonts w:ascii="Times New Roman" w:eastAsia="Times New Roman" w:hAnsi="Times New Roman" w:cs="Times New Roman"/>
          <w:b/>
          <w:bCs/>
        </w:rPr>
        <w:t xml:space="preserve">ского </w:t>
      </w:r>
      <w:r w:rsidRPr="00BD4DA2">
        <w:rPr>
          <w:rFonts w:ascii="Times New Roman" w:eastAsia="Times New Roman" w:hAnsi="Times New Roman" w:cs="Times New Roman"/>
          <w:b/>
          <w:bCs/>
        </w:rPr>
        <w:t xml:space="preserve"> языка</w:t>
      </w:r>
      <w:proofErr w:type="gramEnd"/>
      <w:r w:rsidRPr="00BD4DA2">
        <w:rPr>
          <w:rFonts w:ascii="Times New Roman" w:eastAsia="Times New Roman" w:hAnsi="Times New Roman" w:cs="Times New Roman"/>
          <w:b/>
          <w:bCs/>
        </w:rPr>
        <w:t xml:space="preserve"> в основной школе: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- воспитание духовно богатой, нравственно ориентированной личности с развитым чувством самосознания и общероссийского гражданского состояния,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материально-этических норм, принятых в обществе;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lastRenderedPageBreak/>
        <w:t xml:space="preserve">- 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BD4DA2">
        <w:rPr>
          <w:rFonts w:ascii="Times New Roman" w:eastAsia="Times New Roman" w:hAnsi="Times New Roman" w:cs="Times New Roman"/>
        </w:rPr>
        <w:t>общеучебными</w:t>
      </w:r>
      <w:proofErr w:type="spellEnd"/>
      <w:r w:rsidRPr="00BD4DA2">
        <w:rPr>
          <w:rFonts w:ascii="Times New Roman" w:eastAsia="Times New Roman" w:hAnsi="Times New Roman" w:cs="Times New Roman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- приобретение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- 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  <w:b/>
          <w:bCs/>
        </w:rPr>
        <w:t>Общая характеристика учебного предмета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Программа построена с учетом принципов системности, научности и доступности, а также преемственности и перспективности между разделами курса. Уроки спланированы с учетом знаний, умений и навыков по предмету, которые сформированы у школьников в процессе реализации принципов развивающего обучения. Соблюдая преемственность с начальной школой, авторы выстраивают обучение русскому языку в 6 классе на высоком, но доступном уровне трудности, быстрым темпом, отводя ведущую роль теоретическим знаниям.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материалом. Повысить интенсивность и плотность процесса обучения позволяет использование различных форм работы: письменной и устной, под руководством учителя и самостоятельной и др. Сочетание коллективной работы с индивидуальной и групповой снижает утомляемость учащихся от однообразной деятельности, создает условия для контроля и анализа полученных знаний, качества выполненных заданий.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Для пробуждения познавательной активности и сознательности учащихся в уроки включены сведения из истории русского языка, прослеживаются процессы формирования языковых явлений, их взаимосвязь.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Материал в программе подается с учетом возрастных возможностей учащихся.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В программе предусмотрены вводные уроки, раскрывающие роль и значение русского языка в нашей стране и за ее пределами. Программа рассчитана на прочное усвоение материала, для чего значительное место в ней отводится повторению. Для этого в начале и в конце года выделяются специальные часы. В 6 классе необходимо уделять внимание преемственности между начальным и средним звеном обучения. Решению этого вопроса посвящен раздел «Повторение изученного в 5 классе». Для организации систематического повторения, проведения различных видов разбора подобраны примеры из художественной литературы.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 xml:space="preserve">Разделы учебника «Русский язык. 6 класс» содержат значительное количество упражнений разного уровня сложности, к которым прилагаются интересные, разнообразные задания, активизирующие мыслительную деятельность учащихся. При изучении разделов решаются и другие задачи: речевого развития учащихся, формирования </w:t>
      </w:r>
      <w:proofErr w:type="spellStart"/>
      <w:r w:rsidRPr="00BD4DA2">
        <w:rPr>
          <w:rFonts w:ascii="Times New Roman" w:eastAsia="Times New Roman" w:hAnsi="Times New Roman" w:cs="Times New Roman"/>
        </w:rPr>
        <w:t>общеучебных</w:t>
      </w:r>
      <w:proofErr w:type="spellEnd"/>
      <w:r w:rsidRPr="00BD4DA2">
        <w:rPr>
          <w:rFonts w:ascii="Times New Roman" w:eastAsia="Times New Roman" w:hAnsi="Times New Roman" w:cs="Times New Roman"/>
        </w:rPr>
        <w:t xml:space="preserve"> умений (слушать, выделять главное, работать с книгой, планировать последовательность действий, контролировать и др.).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 xml:space="preserve">В программе также специально выделены часы на развитие связной речи. Темы по развитию речи – </w:t>
      </w:r>
      <w:proofErr w:type="spellStart"/>
      <w:r w:rsidRPr="00BD4DA2">
        <w:rPr>
          <w:rFonts w:ascii="Times New Roman" w:eastAsia="Times New Roman" w:hAnsi="Times New Roman" w:cs="Times New Roman"/>
        </w:rPr>
        <w:t>речеведческие</w:t>
      </w:r>
      <w:proofErr w:type="spellEnd"/>
      <w:r w:rsidRPr="00BD4DA2">
        <w:rPr>
          <w:rFonts w:ascii="Times New Roman" w:eastAsia="Times New Roman" w:hAnsi="Times New Roman" w:cs="Times New Roman"/>
        </w:rPr>
        <w:t xml:space="preserve"> понятия и виды работы над текстом – пропорционально распределяются между грамматическим материалом. Это обеспечивает равномерность обучения речи, условия для его организации.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  <w:b/>
          <w:bCs/>
        </w:rPr>
        <w:t>Форма организации образовательного процесса: </w:t>
      </w:r>
      <w:r w:rsidRPr="00BD4DA2">
        <w:rPr>
          <w:rFonts w:ascii="Times New Roman" w:eastAsia="Times New Roman" w:hAnsi="Times New Roman" w:cs="Times New Roman"/>
        </w:rPr>
        <w:t>классно-урочная система.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  <w:b/>
          <w:bCs/>
        </w:rPr>
        <w:t>Технологии, используемые в обучении:</w:t>
      </w:r>
      <w:r w:rsidRPr="00BD4DA2">
        <w:rPr>
          <w:rFonts w:ascii="Times New Roman" w:eastAsia="Times New Roman" w:hAnsi="Times New Roman" w:cs="Times New Roman"/>
          <w:b/>
          <w:bCs/>
          <w:i/>
          <w:iCs/>
        </w:rPr>
        <w:t> </w:t>
      </w:r>
      <w:r w:rsidRPr="00BD4DA2">
        <w:rPr>
          <w:rFonts w:ascii="Times New Roman" w:eastAsia="Times New Roman" w:hAnsi="Times New Roman" w:cs="Times New Roman"/>
        </w:rPr>
        <w:t>развивающего обучения, обучения в сотрудничестве, проблемного</w:t>
      </w:r>
      <w:r w:rsidRPr="00BD4DA2">
        <w:rPr>
          <w:rFonts w:ascii="Times New Roman" w:eastAsia="Times New Roman" w:hAnsi="Times New Roman" w:cs="Times New Roman"/>
          <w:b/>
          <w:bCs/>
        </w:rPr>
        <w:t> </w:t>
      </w:r>
      <w:r w:rsidRPr="00BD4DA2">
        <w:rPr>
          <w:rFonts w:ascii="Times New Roman" w:eastAsia="Times New Roman" w:hAnsi="Times New Roman" w:cs="Times New Roman"/>
        </w:rPr>
        <w:t xml:space="preserve">обучения, развития исследовательских навыков, информационно-коммуникационные, </w:t>
      </w:r>
      <w:proofErr w:type="spellStart"/>
      <w:r w:rsidRPr="00BD4DA2">
        <w:rPr>
          <w:rFonts w:ascii="Times New Roman" w:eastAsia="Times New Roman" w:hAnsi="Times New Roman" w:cs="Times New Roman"/>
        </w:rPr>
        <w:t>здоровьесбережения</w:t>
      </w:r>
      <w:proofErr w:type="spellEnd"/>
      <w:r w:rsidRPr="00BD4DA2">
        <w:rPr>
          <w:rFonts w:ascii="Times New Roman" w:eastAsia="Times New Roman" w:hAnsi="Times New Roman" w:cs="Times New Roman"/>
        </w:rPr>
        <w:t xml:space="preserve"> и др.</w:t>
      </w:r>
    </w:p>
    <w:p w:rsidR="00636F92" w:rsidRPr="00BD4DA2" w:rsidRDefault="00636F92" w:rsidP="00636F92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  <w:b/>
          <w:bCs/>
        </w:rPr>
        <w:t>Основными формами и видами контроля знаний, умений и навыков являются:</w:t>
      </w:r>
      <w:r w:rsidRPr="00BD4DA2">
        <w:rPr>
          <w:rFonts w:ascii="Times New Roman" w:eastAsia="Times New Roman" w:hAnsi="Times New Roman" w:cs="Times New Roman"/>
          <w:b/>
          <w:bCs/>
          <w:i/>
          <w:iCs/>
        </w:rPr>
        <w:t> </w:t>
      </w:r>
      <w:r w:rsidRPr="00BD4DA2">
        <w:rPr>
          <w:rFonts w:ascii="Times New Roman" w:eastAsia="Times New Roman" w:hAnsi="Times New Roman" w:cs="Times New Roman"/>
        </w:rPr>
        <w:t>входной контроль в начале и в конце четверти; текущий – в форме устного,</w:t>
      </w:r>
      <w:r w:rsidRPr="00BD4DA2">
        <w:rPr>
          <w:rFonts w:ascii="Times New Roman" w:eastAsia="Times New Roman" w:hAnsi="Times New Roman" w:cs="Times New Roman"/>
          <w:b/>
          <w:bCs/>
        </w:rPr>
        <w:t> </w:t>
      </w:r>
      <w:r w:rsidRPr="00BD4DA2">
        <w:rPr>
          <w:rFonts w:ascii="Times New Roman" w:eastAsia="Times New Roman" w:hAnsi="Times New Roman" w:cs="Times New Roman"/>
        </w:rPr>
        <w:t>фронтального опроса, контрольных, словарных диктантов, предупредительных, объяснительных, выборочных, графических, творческих, свободных («Проверяю себя») диктантов с грамматическими заданиями,</w:t>
      </w:r>
      <w:r w:rsidRPr="00BD4DA2">
        <w:rPr>
          <w:rFonts w:ascii="Times New Roman" w:eastAsia="Times New Roman" w:hAnsi="Times New Roman" w:cs="Times New Roman"/>
          <w:b/>
          <w:bCs/>
        </w:rPr>
        <w:t> </w:t>
      </w:r>
      <w:r w:rsidRPr="00BD4DA2">
        <w:rPr>
          <w:rFonts w:ascii="Times New Roman" w:eastAsia="Times New Roman" w:hAnsi="Times New Roman" w:cs="Times New Roman"/>
        </w:rPr>
        <w:t>тестов, проверочных работ, комплексного анализа</w:t>
      </w:r>
      <w:r w:rsidRPr="00BD4DA2">
        <w:rPr>
          <w:rFonts w:ascii="Times New Roman" w:eastAsia="Times New Roman" w:hAnsi="Times New Roman" w:cs="Times New Roman"/>
          <w:b/>
          <w:bCs/>
        </w:rPr>
        <w:t> </w:t>
      </w:r>
      <w:r w:rsidRPr="00BD4DA2">
        <w:rPr>
          <w:rFonts w:ascii="Times New Roman" w:eastAsia="Times New Roman" w:hAnsi="Times New Roman" w:cs="Times New Roman"/>
        </w:rPr>
        <w:t>текстов; итоговый – итоговый контрольный диктант,</w:t>
      </w:r>
      <w:r w:rsidRPr="00BD4DA2">
        <w:rPr>
          <w:rFonts w:ascii="Times New Roman" w:eastAsia="Times New Roman" w:hAnsi="Times New Roman" w:cs="Times New Roman"/>
          <w:b/>
          <w:bCs/>
        </w:rPr>
        <w:t> </w:t>
      </w:r>
      <w:r w:rsidRPr="00BD4DA2">
        <w:rPr>
          <w:rFonts w:ascii="Times New Roman" w:eastAsia="Times New Roman" w:hAnsi="Times New Roman" w:cs="Times New Roman"/>
        </w:rPr>
        <w:t>словарный диктант, комплексный анализ текста.</w:t>
      </w:r>
    </w:p>
    <w:p w:rsidR="00636F92" w:rsidRPr="00BD4DA2" w:rsidRDefault="00636F92" w:rsidP="00654405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</w:p>
    <w:p w:rsidR="00636F92" w:rsidRPr="00BD4DA2" w:rsidRDefault="00636F92" w:rsidP="00654405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</w:p>
    <w:p w:rsidR="00636F92" w:rsidRPr="00BD4DA2" w:rsidRDefault="00636F92" w:rsidP="00654405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</w:p>
    <w:p w:rsidR="00C8692F" w:rsidRPr="00BD4DA2" w:rsidRDefault="00C8692F" w:rsidP="00C8692F">
      <w:pPr>
        <w:spacing w:after="0"/>
        <w:jc w:val="center"/>
        <w:rPr>
          <w:rFonts w:ascii="Times New Roman" w:hAnsi="Times New Roman" w:cs="Times New Roman"/>
          <w:b/>
        </w:rPr>
      </w:pPr>
    </w:p>
    <w:p w:rsidR="00C8692F" w:rsidRPr="00BD4DA2" w:rsidRDefault="00C8692F" w:rsidP="00C8692F">
      <w:pPr>
        <w:spacing w:after="0"/>
        <w:rPr>
          <w:rFonts w:ascii="Times New Roman" w:hAnsi="Times New Roman" w:cs="Times New Roman"/>
          <w:b/>
        </w:rPr>
      </w:pPr>
    </w:p>
    <w:p w:rsidR="00C8692F" w:rsidRPr="00BD4DA2" w:rsidRDefault="00C8692F" w:rsidP="00C8692F">
      <w:pPr>
        <w:spacing w:after="0"/>
        <w:rPr>
          <w:rFonts w:ascii="Times New Roman" w:hAnsi="Times New Roman" w:cs="Times New Roman"/>
          <w:b/>
        </w:rPr>
      </w:pPr>
      <w:r w:rsidRPr="00BD4DA2">
        <w:rPr>
          <w:rFonts w:ascii="Times New Roman" w:hAnsi="Times New Roman" w:cs="Times New Roman"/>
          <w:b/>
        </w:rPr>
        <w:t>Планируемый результат:</w:t>
      </w:r>
    </w:p>
    <w:p w:rsidR="00C8692F" w:rsidRPr="00BD4DA2" w:rsidRDefault="00C8692F" w:rsidP="00C8692F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BD4DA2">
        <w:rPr>
          <w:rFonts w:ascii="Times New Roman" w:hAnsi="Times New Roman" w:cs="Times New Roman"/>
        </w:rPr>
        <w:t>Получить успеваемость 100%</w:t>
      </w:r>
    </w:p>
    <w:p w:rsidR="00C8692F" w:rsidRPr="00BD4DA2" w:rsidRDefault="00C8692F" w:rsidP="00C8692F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BD4DA2">
        <w:rPr>
          <w:rFonts w:ascii="Times New Roman" w:hAnsi="Times New Roman" w:cs="Times New Roman"/>
        </w:rPr>
        <w:t>Подготовить учащихся к успешной сдаче ОГЭ</w:t>
      </w:r>
    </w:p>
    <w:p w:rsidR="00C8692F" w:rsidRPr="00BD4DA2" w:rsidRDefault="00C8692F" w:rsidP="00C8692F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BD4DA2">
        <w:rPr>
          <w:rFonts w:ascii="Times New Roman" w:hAnsi="Times New Roman" w:cs="Times New Roman"/>
        </w:rPr>
        <w:t>Сформировать навыки грамотного письма</w:t>
      </w:r>
    </w:p>
    <w:p w:rsidR="00C8692F" w:rsidRPr="00BD4DA2" w:rsidRDefault="00C8692F" w:rsidP="00C8692F">
      <w:pPr>
        <w:spacing w:after="0"/>
        <w:ind w:firstLine="709"/>
        <w:rPr>
          <w:rFonts w:ascii="Times New Roman" w:hAnsi="Times New Roman" w:cs="Times New Roman"/>
          <w:b/>
        </w:rPr>
      </w:pPr>
      <w:r w:rsidRPr="00BD4DA2">
        <w:rPr>
          <w:rFonts w:ascii="Times New Roman" w:hAnsi="Times New Roman" w:cs="Times New Roman"/>
          <w:b/>
        </w:rPr>
        <w:t xml:space="preserve">Разделы </w:t>
      </w:r>
    </w:p>
    <w:p w:rsidR="00BD4DA2" w:rsidRPr="00BD4DA2" w:rsidRDefault="00BD4DA2" w:rsidP="00BD4D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D4DA2">
        <w:rPr>
          <w:rFonts w:ascii="Times New Roman" w:eastAsia="Times New Roman" w:hAnsi="Times New Roman" w:cs="Times New Roman"/>
          <w:u w:val="single"/>
          <w:lang w:eastAsia="ru-RU"/>
        </w:rPr>
        <w:t>Срок реализации рабочей учебной программы</w:t>
      </w:r>
      <w:r w:rsidRPr="00BD4DA2">
        <w:rPr>
          <w:rFonts w:ascii="Times New Roman" w:eastAsia="Times New Roman" w:hAnsi="Times New Roman" w:cs="Times New Roman"/>
          <w:lang w:eastAsia="ru-RU"/>
        </w:rPr>
        <w:t xml:space="preserve"> – один учебный год.</w:t>
      </w:r>
    </w:p>
    <w:p w:rsidR="007B4B5D" w:rsidRDefault="00397DAA"/>
    <w:sectPr w:rsidR="007B4B5D" w:rsidSect="00C869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694F"/>
    <w:multiLevelType w:val="hybridMultilevel"/>
    <w:tmpl w:val="B5E21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414B3"/>
    <w:multiLevelType w:val="hybridMultilevel"/>
    <w:tmpl w:val="266ED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72DC0"/>
    <w:multiLevelType w:val="hybridMultilevel"/>
    <w:tmpl w:val="B1DAA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E4"/>
    <w:rsid w:val="00397DAA"/>
    <w:rsid w:val="00573849"/>
    <w:rsid w:val="00636F92"/>
    <w:rsid w:val="00654405"/>
    <w:rsid w:val="009A48AC"/>
    <w:rsid w:val="00AA5ECF"/>
    <w:rsid w:val="00B873E4"/>
    <w:rsid w:val="00BD4DA2"/>
    <w:rsid w:val="00C8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70DE8-3D30-432E-8B39-F9BF8DA3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C86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8692F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C8692F"/>
    <w:pPr>
      <w:autoSpaceDE w:val="0"/>
      <w:autoSpaceDN w:val="0"/>
      <w:adjustRightInd w:val="0"/>
      <w:spacing w:after="0" w:line="240" w:lineRule="auto"/>
    </w:pPr>
    <w:rPr>
      <w:rFonts w:ascii="Symbol" w:eastAsiaTheme="minorEastAsia" w:hAnsi="Symbol" w:cs="Symbo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2020-02-19T10:33:00Z</dcterms:created>
  <dcterms:modified xsi:type="dcterms:W3CDTF">2020-02-19T11:43:00Z</dcterms:modified>
</cp:coreProperties>
</file>